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23A90" w:rsidP="00E23A90">
      <w:pPr>
        <w:pStyle w:val="Style2"/>
        <w:widowControl/>
        <w:spacing w:before="67"/>
        <w:ind w:left="3960" w:hanging="132"/>
        <w:jc w:val="both"/>
        <w:rPr>
          <w:rStyle w:val="FontStyle12"/>
        </w:rPr>
      </w:pPr>
      <w:r>
        <w:rPr>
          <w:rStyle w:val="FontStyle12"/>
        </w:rPr>
        <w:t>Извещение</w:t>
      </w:r>
    </w:p>
    <w:p w:rsidR="00000000" w:rsidRDefault="00E23A90" w:rsidP="00E23A90">
      <w:pPr>
        <w:pStyle w:val="Style1"/>
        <w:widowControl/>
        <w:spacing w:line="240" w:lineRule="exact"/>
        <w:ind w:hanging="132"/>
        <w:jc w:val="left"/>
        <w:rPr>
          <w:sz w:val="20"/>
          <w:szCs w:val="20"/>
        </w:rPr>
      </w:pPr>
    </w:p>
    <w:p w:rsidR="00000000" w:rsidRDefault="00E23A90" w:rsidP="00E23A90">
      <w:pPr>
        <w:pStyle w:val="Style1"/>
        <w:widowControl/>
        <w:spacing w:line="240" w:lineRule="exact"/>
        <w:ind w:hanging="132"/>
        <w:jc w:val="left"/>
        <w:rPr>
          <w:sz w:val="20"/>
          <w:szCs w:val="20"/>
        </w:rPr>
      </w:pPr>
    </w:p>
    <w:p w:rsidR="00000000" w:rsidRDefault="00E23A90" w:rsidP="00E23A90">
      <w:pPr>
        <w:pStyle w:val="Style1"/>
        <w:widowControl/>
        <w:spacing w:before="206" w:after="10" w:line="370" w:lineRule="exact"/>
        <w:ind w:hanging="132"/>
        <w:jc w:val="left"/>
        <w:rPr>
          <w:rStyle w:val="FontStyle11"/>
        </w:rPr>
      </w:pPr>
      <w:r>
        <w:rPr>
          <w:rStyle w:val="FontStyle11"/>
        </w:rPr>
        <w:t xml:space="preserve">Администрация </w:t>
      </w:r>
      <w:r>
        <w:rPr>
          <w:rStyle w:val="FontStyle11"/>
          <w:lang w:val="en-US"/>
        </w:rPr>
        <w:t>MP</w:t>
      </w:r>
      <w:r w:rsidRPr="00E660ED">
        <w:rPr>
          <w:rStyle w:val="FontStyle11"/>
        </w:rPr>
        <w:t xml:space="preserve"> </w:t>
      </w:r>
      <w:r>
        <w:rPr>
          <w:rStyle w:val="FontStyle11"/>
        </w:rPr>
        <w:t>«Карабудахкентский район» в соответствии со ст.39   Градостроительного   Кодекса   РФ   информирует   о   проведении</w:t>
      </w:r>
    </w:p>
    <w:p w:rsidR="00000000" w:rsidRDefault="00E23A90" w:rsidP="00E23A90">
      <w:pPr>
        <w:pStyle w:val="Style1"/>
        <w:widowControl/>
        <w:spacing w:before="206" w:after="10" w:line="370" w:lineRule="exact"/>
        <w:ind w:hanging="132"/>
        <w:jc w:val="left"/>
        <w:rPr>
          <w:rStyle w:val="FontStyle11"/>
        </w:rPr>
        <w:sectPr w:rsidR="00000000">
          <w:type w:val="continuous"/>
          <w:pgSz w:w="11905" w:h="16837"/>
          <w:pgMar w:top="1319" w:right="927" w:bottom="1440" w:left="1647" w:header="720" w:footer="720" w:gutter="0"/>
          <w:cols w:space="60"/>
          <w:noEndnote/>
        </w:sectPr>
      </w:pPr>
    </w:p>
    <w:p w:rsidR="00000000" w:rsidRPr="00E660ED" w:rsidRDefault="00E23A90" w:rsidP="00E23A90">
      <w:pPr>
        <w:pStyle w:val="Style4"/>
        <w:widowControl/>
        <w:ind w:hanging="132"/>
        <w:jc w:val="both"/>
        <w:rPr>
          <w:rStyle w:val="FontStyle13"/>
        </w:rPr>
      </w:pPr>
      <w:r>
        <w:rPr>
          <w:rStyle w:val="FontStyle13"/>
        </w:rPr>
        <w:lastRenderedPageBreak/>
        <w:t>«</w:t>
      </w:r>
      <w:r w:rsidR="00E660ED" w:rsidRPr="00E660ED">
        <w:rPr>
          <w:rStyle w:val="FontStyle13"/>
        </w:rPr>
        <w:t>16</w:t>
      </w:r>
      <w:r w:rsidR="00E660ED">
        <w:rPr>
          <w:rStyle w:val="FontStyle13"/>
        </w:rPr>
        <w:t xml:space="preserve">» </w:t>
      </w:r>
      <w:r>
        <w:rPr>
          <w:rStyle w:val="FontStyle13"/>
        </w:rPr>
        <w:t>0</w:t>
      </w:r>
      <w:bookmarkStart w:id="0" w:name="_GoBack"/>
      <w:bookmarkEnd w:id="0"/>
      <w:r w:rsidR="00E660ED">
        <w:rPr>
          <w:rStyle w:val="FontStyle13"/>
        </w:rPr>
        <w:t>8</w:t>
      </w:r>
    </w:p>
    <w:p w:rsidR="00000000" w:rsidRDefault="00E23A90" w:rsidP="00E23A90">
      <w:pPr>
        <w:pStyle w:val="Style3"/>
        <w:widowControl/>
        <w:spacing w:before="43" w:line="240" w:lineRule="auto"/>
        <w:ind w:hanging="132"/>
        <w:rPr>
          <w:rStyle w:val="FontStyle11"/>
        </w:rPr>
      </w:pPr>
      <w:r>
        <w:rPr>
          <w:rStyle w:val="FontStyle13"/>
        </w:rPr>
        <w:br w:type="column"/>
      </w:r>
      <w:r>
        <w:rPr>
          <w:rStyle w:val="FontStyle11"/>
        </w:rPr>
        <w:lastRenderedPageBreak/>
        <w:t xml:space="preserve">2019г. в </w:t>
      </w:r>
      <w:r w:rsidR="00E660ED">
        <w:rPr>
          <w:rStyle w:val="FontStyle11"/>
        </w:rPr>
        <w:t xml:space="preserve">10 </w:t>
      </w:r>
      <w:r>
        <w:rPr>
          <w:rStyle w:val="FontStyle11"/>
        </w:rPr>
        <w:t>ч.</w:t>
      </w:r>
      <w:r w:rsidR="00E660ED">
        <w:rPr>
          <w:rStyle w:val="FontStyle11"/>
        </w:rPr>
        <w:t xml:space="preserve">00 </w:t>
      </w:r>
      <w:r>
        <w:rPr>
          <w:rStyle w:val="FontStyle11"/>
        </w:rPr>
        <w:t>мин. публичных слушаний по вопросу о</w:t>
      </w:r>
    </w:p>
    <w:p w:rsidR="00000000" w:rsidRDefault="00E23A90" w:rsidP="00E23A90">
      <w:pPr>
        <w:pStyle w:val="Style3"/>
        <w:widowControl/>
        <w:spacing w:before="43" w:line="240" w:lineRule="auto"/>
        <w:ind w:hanging="132"/>
        <w:rPr>
          <w:rStyle w:val="FontStyle11"/>
        </w:rPr>
        <w:sectPr w:rsidR="00000000" w:rsidSect="00E23A90">
          <w:type w:val="continuous"/>
          <w:pgSz w:w="11905" w:h="16837"/>
          <w:pgMar w:top="1319" w:right="942" w:bottom="1440" w:left="1651" w:header="720" w:footer="720" w:gutter="0"/>
          <w:cols w:num="2" w:space="42" w:equalWidth="0">
            <w:col w:w="720" w:space="1382"/>
            <w:col w:w="7209"/>
          </w:cols>
          <w:noEndnote/>
        </w:sectPr>
      </w:pPr>
    </w:p>
    <w:p w:rsidR="00000000" w:rsidRDefault="00E23A90" w:rsidP="00E23A90">
      <w:pPr>
        <w:pStyle w:val="Style3"/>
        <w:widowControl/>
        <w:ind w:hanging="132"/>
        <w:rPr>
          <w:rStyle w:val="FontStyle11"/>
        </w:rPr>
      </w:pPr>
      <w:r>
        <w:rPr>
          <w:rStyle w:val="FontStyle11"/>
        </w:rPr>
        <w:lastRenderedPageBreak/>
        <w:t>предоставлении разрешения на условно разрешенный вид использования земельного участка (изменения вида разрешенного использования земельного участка) из земель категории «Земли насел</w:t>
      </w:r>
      <w:r>
        <w:rPr>
          <w:rStyle w:val="FontStyle11"/>
        </w:rPr>
        <w:t>енных пунктов» площадью 284кв.м. с кадастровым номером 05:09:000008:2419, расположенного по адресу: РД, Карабудахкентский район, с.Параул, находящегося на праве собственности у гр.Магомедова Н.М. с видом разрешенного использования «под магазин 31,51,52», н</w:t>
      </w:r>
      <w:r>
        <w:rPr>
          <w:rStyle w:val="FontStyle11"/>
        </w:rPr>
        <w:t>а вид разрешенного использования «для индивидуального жилищного строительства» (код вида разрешенного использования -2.1).</w:t>
      </w:r>
    </w:p>
    <w:p w:rsidR="00000000" w:rsidRDefault="00E23A90" w:rsidP="00E23A90">
      <w:pPr>
        <w:pStyle w:val="Style1"/>
        <w:widowControl/>
        <w:spacing w:before="202" w:line="370" w:lineRule="exact"/>
        <w:ind w:hanging="132"/>
        <w:rPr>
          <w:rStyle w:val="FontStyle11"/>
        </w:rPr>
      </w:pPr>
      <w:r>
        <w:rPr>
          <w:rStyle w:val="FontStyle11"/>
        </w:rPr>
        <w:t>В случае, если изменение вида разрешенного использования указанного участка может оказать негативное воздействие на окружающую среду,</w:t>
      </w:r>
      <w:r>
        <w:rPr>
          <w:rStyle w:val="FontStyle11"/>
        </w:rPr>
        <w:t xml:space="preserve"> правообладатели земельных участков и объектов капитального строительства, подверженных риску такого негативного воздействия, вправе принять участие в указанных публичных слушаниях и представить в комиссию свои предложения и замечания, касающиеся указанног</w:t>
      </w:r>
      <w:r>
        <w:rPr>
          <w:rStyle w:val="FontStyle11"/>
        </w:rPr>
        <w:t>о вопроса, для включения их в протокол публичных слушаний.</w:t>
      </w:r>
    </w:p>
    <w:p w:rsidR="00000000" w:rsidRDefault="00E23A90" w:rsidP="00E23A90">
      <w:pPr>
        <w:pStyle w:val="Style1"/>
        <w:widowControl/>
        <w:spacing w:before="211" w:after="350" w:line="365" w:lineRule="exact"/>
        <w:ind w:hanging="132"/>
        <w:rPr>
          <w:rStyle w:val="FontStyle11"/>
        </w:rPr>
      </w:pPr>
      <w:r>
        <w:rPr>
          <w:rStyle w:val="FontStyle11"/>
        </w:rPr>
        <w:t xml:space="preserve">Публичные слушания проводятся по адресу: Администрация </w:t>
      </w:r>
      <w:r>
        <w:rPr>
          <w:rStyle w:val="FontStyle11"/>
          <w:lang w:val="en-US"/>
        </w:rPr>
        <w:t>MP</w:t>
      </w:r>
      <w:r w:rsidRPr="00E660ED">
        <w:rPr>
          <w:rStyle w:val="FontStyle11"/>
        </w:rPr>
        <w:t xml:space="preserve"> </w:t>
      </w:r>
      <w:r>
        <w:rPr>
          <w:rStyle w:val="FontStyle11"/>
        </w:rPr>
        <w:t>«Карабудахкентский район», с.Карабудахкент, ул.Советская 2, актовый зал администрации района.</w:t>
      </w:r>
    </w:p>
    <w:p w:rsidR="00000000" w:rsidRDefault="00E23A90" w:rsidP="00E23A90">
      <w:pPr>
        <w:pStyle w:val="Style1"/>
        <w:widowControl/>
        <w:spacing w:before="211" w:after="350" w:line="365" w:lineRule="exact"/>
        <w:ind w:hanging="132"/>
        <w:rPr>
          <w:rStyle w:val="FontStyle11"/>
        </w:rPr>
        <w:sectPr w:rsidR="00000000">
          <w:type w:val="continuous"/>
          <w:pgSz w:w="11905" w:h="16837"/>
          <w:pgMar w:top="1319" w:right="927" w:bottom="1440" w:left="1647" w:header="720" w:footer="720" w:gutter="0"/>
          <w:cols w:space="60"/>
          <w:noEndnote/>
        </w:sectPr>
      </w:pPr>
    </w:p>
    <w:p w:rsidR="00000000" w:rsidRDefault="00E23A90" w:rsidP="00E23A90">
      <w:pPr>
        <w:pStyle w:val="Style2"/>
        <w:widowControl/>
        <w:spacing w:line="240" w:lineRule="exact"/>
        <w:ind w:hanging="132"/>
        <w:jc w:val="both"/>
        <w:rPr>
          <w:sz w:val="20"/>
          <w:szCs w:val="20"/>
        </w:rPr>
      </w:pPr>
    </w:p>
    <w:p w:rsidR="00000000" w:rsidRDefault="00E23A90" w:rsidP="00E23A90">
      <w:pPr>
        <w:pStyle w:val="Style2"/>
        <w:widowControl/>
        <w:spacing w:before="43"/>
        <w:ind w:hanging="132"/>
        <w:jc w:val="both"/>
        <w:rPr>
          <w:rStyle w:val="FontStyle12"/>
        </w:rPr>
      </w:pPr>
      <w:r>
        <w:rPr>
          <w:rStyle w:val="FontStyle12"/>
        </w:rPr>
        <w:t>Председатель комиссии</w:t>
      </w:r>
    </w:p>
    <w:p w:rsidR="00000000" w:rsidRDefault="00E23A90" w:rsidP="00E23A90">
      <w:pPr>
        <w:pStyle w:val="Style2"/>
        <w:widowControl/>
        <w:spacing w:line="240" w:lineRule="exact"/>
        <w:ind w:hanging="132"/>
        <w:jc w:val="both"/>
        <w:rPr>
          <w:sz w:val="20"/>
          <w:szCs w:val="20"/>
        </w:rPr>
      </w:pPr>
      <w:r>
        <w:rPr>
          <w:rStyle w:val="FontStyle12"/>
        </w:rPr>
        <w:br w:type="column"/>
      </w:r>
    </w:p>
    <w:p w:rsidR="00000000" w:rsidRDefault="00E23A90" w:rsidP="00E23A90">
      <w:pPr>
        <w:pStyle w:val="Style2"/>
        <w:widowControl/>
        <w:spacing w:before="58"/>
        <w:ind w:hanging="132"/>
        <w:jc w:val="both"/>
        <w:rPr>
          <w:rStyle w:val="FontStyle12"/>
        </w:rPr>
      </w:pPr>
      <w:r>
        <w:rPr>
          <w:rStyle w:val="FontStyle12"/>
        </w:rPr>
        <w:t>А.Р.Короглиев</w:t>
      </w:r>
    </w:p>
    <w:p w:rsidR="00000000" w:rsidRDefault="00E23A90" w:rsidP="00E23A90">
      <w:pPr>
        <w:pStyle w:val="Style2"/>
        <w:widowControl/>
        <w:spacing w:before="58"/>
        <w:ind w:hanging="132"/>
        <w:jc w:val="both"/>
        <w:rPr>
          <w:rStyle w:val="FontStyle12"/>
        </w:rPr>
        <w:sectPr w:rsidR="00000000">
          <w:type w:val="continuous"/>
          <w:pgSz w:w="11905" w:h="16837"/>
          <w:pgMar w:top="1319" w:right="1878" w:bottom="1440" w:left="1685" w:header="720" w:footer="720" w:gutter="0"/>
          <w:cols w:num="2" w:space="720" w:equalWidth="0">
            <w:col w:w="2985" w:space="3504"/>
            <w:col w:w="1852"/>
          </w:cols>
          <w:noEndnote/>
        </w:sectPr>
      </w:pPr>
    </w:p>
    <w:p w:rsidR="00E660ED" w:rsidRDefault="00E660ED" w:rsidP="00E23A90">
      <w:pPr>
        <w:widowControl/>
        <w:ind w:hanging="132"/>
        <w:rPr>
          <w:rStyle w:val="FontStyle12"/>
        </w:rPr>
      </w:pPr>
    </w:p>
    <w:sectPr w:rsidR="00E660ED">
      <w:type w:val="continuous"/>
      <w:pgSz w:w="11905" w:h="16837"/>
      <w:pgMar w:top="1319" w:right="927" w:bottom="1440" w:left="16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0ED" w:rsidRDefault="00E660ED">
      <w:r>
        <w:separator/>
      </w:r>
    </w:p>
  </w:endnote>
  <w:endnote w:type="continuationSeparator" w:id="0">
    <w:p w:rsidR="00E660ED" w:rsidRDefault="00E6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0ED" w:rsidRDefault="00E660ED">
      <w:r>
        <w:separator/>
      </w:r>
    </w:p>
  </w:footnote>
  <w:footnote w:type="continuationSeparator" w:id="0">
    <w:p w:rsidR="00E660ED" w:rsidRDefault="00E66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ED"/>
    <w:rsid w:val="00E23A90"/>
    <w:rsid w:val="00E6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80AFAE61-3723-4668-872D-61454542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6" w:lineRule="exact"/>
      <w:ind w:firstLine="686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70" w:lineRule="exact"/>
      <w:jc w:val="both"/>
    </w:pPr>
  </w:style>
  <w:style w:type="paragraph" w:customStyle="1" w:styleId="Style4">
    <w:name w:val="Style4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Garamond" w:hAnsi="Garamond" w:cs="Garamond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2019-07-24T09:47:00Z</dcterms:created>
  <dcterms:modified xsi:type="dcterms:W3CDTF">2019-07-24T10:01:00Z</dcterms:modified>
</cp:coreProperties>
</file>