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2" w:rsidRDefault="00BB3E32" w:rsidP="00BB3E32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    Утверждаю </w:t>
      </w:r>
    </w:p>
    <w:p w:rsidR="00BB3E32" w:rsidRPr="00F57F22" w:rsidRDefault="00BB3E32" w:rsidP="00BB3E32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Постановлением главы администрации </w:t>
      </w:r>
    </w:p>
    <w:p w:rsidR="00BB3E32" w:rsidRDefault="00BB3E32" w:rsidP="00BB3E32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МР </w:t>
      </w:r>
      <w:r>
        <w:rPr>
          <w:rFonts w:ascii="Liberation Serif" w:hAnsi="Liberation Serif" w:cs="Liberation Serif" w:hint="eastAsia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Карабудахкентский район</w:t>
      </w:r>
      <w:r>
        <w:rPr>
          <w:rFonts w:ascii="Liberation Serif" w:hAnsi="Liberation Serif" w:cs="Liberation Serif" w:hint="eastAsia"/>
          <w:sz w:val="26"/>
          <w:szCs w:val="26"/>
        </w:rPr>
        <w:t>»</w:t>
      </w:r>
    </w:p>
    <w:p w:rsidR="00BB3E32" w:rsidRDefault="00BB3E32" w:rsidP="00BB3E32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</w:p>
    <w:p w:rsidR="00BB3E32" w:rsidRDefault="00BB3E32" w:rsidP="00BB3E32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BB3E32" w:rsidRPr="00FA18CF" w:rsidRDefault="00BB3E32" w:rsidP="00BB3E32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  <w:r w:rsidR="00305CC9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от  </w:t>
      </w:r>
      <w:r>
        <w:rPr>
          <w:rFonts w:ascii="Liberation Serif" w:hAnsi="Liberation Serif" w:cs="Liberation Serif" w:hint="eastAsia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305CC9">
        <w:rPr>
          <w:rFonts w:ascii="Liberation Serif" w:hAnsi="Liberation Serif" w:cs="Liberation Serif"/>
          <w:sz w:val="26"/>
          <w:szCs w:val="26"/>
          <w:u w:val="single"/>
        </w:rPr>
        <w:t>10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 w:hint="eastAsia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305CC9">
        <w:rPr>
          <w:rFonts w:ascii="Liberation Serif" w:hAnsi="Liberation Serif" w:cs="Liberation Serif"/>
          <w:sz w:val="26"/>
          <w:szCs w:val="26"/>
        </w:rPr>
        <w:t xml:space="preserve">декабря </w:t>
      </w:r>
      <w:r w:rsidRPr="00FA18CF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2021г.</w:t>
      </w:r>
      <w:r w:rsidR="00305CC9">
        <w:rPr>
          <w:rFonts w:ascii="Liberation Serif" w:hAnsi="Liberation Serif" w:cs="Liberation Serif"/>
          <w:sz w:val="26"/>
          <w:szCs w:val="26"/>
        </w:rPr>
        <w:t xml:space="preserve"> №76-Вн-633/21</w:t>
      </w:r>
    </w:p>
    <w:p w:rsidR="00BB3E32" w:rsidRDefault="00BB3E32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BB3E32" w:rsidRDefault="00BB3E32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BB3E32" w:rsidRDefault="00BB3E32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</w:t>
      </w:r>
      <w:r w:rsidR="00EB62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r w:rsidR="00CA16D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CC9" w:rsidRPr="002C198E" w:rsidRDefault="00305CC9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7E20" w:rsidRPr="002C198E" w:rsidRDefault="00947E2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личном приеме и по телефону, а также через Государственное бюджетное учреждение </w:t>
      </w:r>
      <w:bookmarkStart w:id="1" w:name="_Hlk51747335"/>
      <w:r w:rsidR="00964A91">
        <w:rPr>
          <w:rFonts w:ascii="Liberation Serif" w:hAnsi="Liberation Serif" w:cs="Liberation Serif"/>
          <w:sz w:val="26"/>
          <w:szCs w:val="26"/>
        </w:rPr>
        <w:t>Республики Дагестан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bookmarkEnd w:id="1"/>
      <w:r w:rsidRPr="002C198E">
        <w:rPr>
          <w:rFonts w:ascii="Liberation Serif" w:hAnsi="Liberation Serif" w:cs="Liberation Serif"/>
          <w:sz w:val="26"/>
          <w:szCs w:val="26"/>
        </w:rPr>
        <w:t>«Многофункциональный центр предоставления государственных и муниципальных услуг» (далее – МФЦ) и его филиалы.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gosuslugi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r w:rsidR="00947E20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на официальном сайте 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www.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bekenez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r w:rsidR="00947E20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на официальных сайтах в сети Интернет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r w:rsidR="00947E20">
        <w:rPr>
          <w:rFonts w:ascii="Liberation Serif" w:eastAsia="Calibri" w:hAnsi="Liberation Serif" w:cs="Liberation Serif"/>
          <w:sz w:val="26"/>
          <w:szCs w:val="26"/>
          <w:lang w:val="en-US"/>
        </w:rPr>
        <w:t>rd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 w:rsidRPr="002C198E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отделом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47E20" w:rsidRPr="00956684" w:rsidRDefault="00CE2540" w:rsidP="00947E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47E20" w:rsidRPr="00956684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947E20" w:rsidRPr="00956684" w:rsidRDefault="00947E20" w:rsidP="00947E20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56684">
        <w:rPr>
          <w:rFonts w:ascii="Liberation Serif" w:hAnsi="Liberation Serif" w:cs="Liberation Serif"/>
          <w:sz w:val="26"/>
          <w:szCs w:val="26"/>
        </w:rPr>
        <w:t>территориальные органы Федеральной налоговой службы Российской Федерации;</w:t>
      </w:r>
    </w:p>
    <w:p w:rsidR="00947E20" w:rsidRPr="00956684" w:rsidRDefault="00947E20" w:rsidP="00947E20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56684">
        <w:rPr>
          <w:rFonts w:ascii="Liberation Serif" w:hAnsi="Liberation Serif" w:cs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РД,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РД);</w:t>
      </w:r>
    </w:p>
    <w:p w:rsidR="00947E20" w:rsidRPr="00956684" w:rsidRDefault="00947E20" w:rsidP="00947E20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56684">
        <w:rPr>
          <w:rFonts w:ascii="Liberation Serif" w:hAnsi="Liberation Serif" w:cs="Liberation Serif"/>
          <w:sz w:val="26"/>
          <w:szCs w:val="26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956684">
        <w:rPr>
          <w:rFonts w:ascii="Liberation Serif" w:hAnsi="Liberation Serif" w:cs="Liberation Serif"/>
          <w:sz w:val="26"/>
          <w:szCs w:val="26"/>
        </w:rPr>
        <w:br/>
      </w:r>
      <w:r w:rsidRPr="00956684">
        <w:rPr>
          <w:rFonts w:ascii="Liberation Serif" w:hAnsi="Liberation Serif" w:cs="Liberation Serif"/>
          <w:sz w:val="26"/>
          <w:szCs w:val="26"/>
        </w:rPr>
        <w:lastRenderedPageBreak/>
        <w:t xml:space="preserve">и водоотведение, централизованное теплоснабжение и др.) на территории МР </w:t>
      </w:r>
      <w:r w:rsidRPr="00956684">
        <w:rPr>
          <w:rFonts w:ascii="Liberation Serif" w:hAnsi="Liberation Serif" w:cs="Liberation Serif" w:hint="eastAsia"/>
          <w:sz w:val="26"/>
          <w:szCs w:val="26"/>
        </w:rPr>
        <w:t>«</w:t>
      </w:r>
      <w:r w:rsidRPr="00956684">
        <w:rPr>
          <w:rFonts w:ascii="Liberation Serif" w:hAnsi="Liberation Serif" w:cs="Liberation Serif"/>
          <w:sz w:val="26"/>
          <w:szCs w:val="26"/>
        </w:rPr>
        <w:t>Карабудахкентский район</w:t>
      </w:r>
      <w:r w:rsidRPr="00956684">
        <w:rPr>
          <w:rFonts w:ascii="Liberation Serif" w:hAnsi="Liberation Serif" w:cs="Liberation Serif" w:hint="eastAsia"/>
          <w:sz w:val="26"/>
          <w:szCs w:val="26"/>
        </w:rPr>
        <w:t>»</w:t>
      </w:r>
      <w:r w:rsidRPr="00956684">
        <w:rPr>
          <w:rFonts w:ascii="Liberation Serif" w:hAnsi="Liberation Serif" w:cs="Liberation Serif"/>
          <w:sz w:val="26"/>
          <w:szCs w:val="26"/>
        </w:rPr>
        <w:t>;</w:t>
      </w:r>
    </w:p>
    <w:p w:rsidR="00947E20" w:rsidRPr="00956684" w:rsidRDefault="00947E20" w:rsidP="00947E20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956684">
        <w:rPr>
          <w:rFonts w:ascii="Liberation Serif" w:hAnsi="Liberation Serif" w:cs="Liberation Serif"/>
          <w:sz w:val="26"/>
          <w:szCs w:val="26"/>
        </w:rPr>
        <w:t>иные государственные органы РД и 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947E20" w:rsidRDefault="00947E20" w:rsidP="00947E2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7E20" w:rsidRPr="00956684" w:rsidRDefault="00947E20" w:rsidP="00947E2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566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956684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обращением в иные органы и организации, </w:t>
      </w:r>
      <w:r w:rsidRPr="00956684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9" w:history="1">
        <w:r w:rsidRPr="00956684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956684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36E01" w:rsidRPr="002C198E" w:rsidRDefault="00D36E01" w:rsidP="00947E2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7E20" w:rsidRPr="002C198E" w:rsidRDefault="00F764DE" w:rsidP="00947E2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F764DE" w:rsidRPr="00947E20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в сети «</w:t>
      </w:r>
      <w:r w:rsidRPr="00773948">
        <w:rPr>
          <w:rFonts w:ascii="Liberation Serif" w:eastAsia="Calibri" w:hAnsi="Liberation Serif" w:cs="Liberation Serif"/>
          <w:sz w:val="26"/>
          <w:szCs w:val="26"/>
        </w:rPr>
        <w:t>Инте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рнет» по адресу: 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www.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bekenez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на Едином портале 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gosuslugi</w:t>
      </w:r>
      <w:r w:rsidR="00947E20" w:rsidRPr="00937710">
        <w:rPr>
          <w:rFonts w:ascii="Liberation Serif" w:hAnsi="Liberation Serif" w:cs="Liberation Serif"/>
          <w:b/>
          <w:sz w:val="28"/>
          <w:szCs w:val="28"/>
        </w:rPr>
        <w:t>.</w:t>
      </w:r>
      <w:r w:rsidR="00947E20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r w:rsidR="00947E20" w:rsidRPr="00947E20">
        <w:rPr>
          <w:rFonts w:ascii="Liberation Serif" w:hAnsi="Liberation Serif" w:cs="Liberation Serif"/>
          <w:b/>
          <w:sz w:val="28"/>
          <w:szCs w:val="28"/>
        </w:rPr>
        <w:t>/</w:t>
      </w:r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 w:rsidRPr="00947E2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размещена в Приложении №</w:t>
      </w:r>
      <w:r w:rsidR="00964A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документ, подтверждающий полномочия представителя </w:t>
      </w:r>
      <w:r w:rsidR="00964A91" w:rsidRPr="002C198E">
        <w:rPr>
          <w:rFonts w:ascii="Liberation Serif" w:hAnsi="Liberation Serif" w:cs="Liberation Serif"/>
          <w:sz w:val="26"/>
          <w:szCs w:val="26"/>
        </w:rPr>
        <w:t>застройщика в случае, если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947E20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947E20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947E20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="00947E20">
        <w:rPr>
          <w:rFonts w:ascii="Liberation Serif" w:eastAsia="Calibri" w:hAnsi="Liberation Serif" w:cs="Liberation Serif"/>
          <w:sz w:val="26"/>
          <w:szCs w:val="26"/>
        </w:rPr>
        <w:t>.</w:t>
      </w:r>
      <w:r w:rsidR="00947E20" w:rsidRPr="00947E2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посредством: лично</w:t>
      </w:r>
      <w:r w:rsidR="00947E20">
        <w:rPr>
          <w:rFonts w:ascii="Liberation Serif" w:eastAsia="Calibri" w:hAnsi="Liberation Serif" w:cs="Liberation Serif"/>
          <w:sz w:val="26"/>
          <w:szCs w:val="26"/>
          <w:lang w:val="en-US"/>
        </w:rPr>
        <w:t>uj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обращение заявителя и(или)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</w:t>
      </w:r>
      <w:r w:rsidR="00EB6AAE">
        <w:rPr>
          <w:rFonts w:ascii="Liberation Serif" w:eastAsia="Calibri" w:hAnsi="Liberation Serif" w:cs="Liberation Serif"/>
          <w:sz w:val="26"/>
          <w:szCs w:val="26"/>
        </w:rPr>
        <w:t xml:space="preserve">форме электронных документов (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</w:t>
      </w:r>
      <w:r w:rsidR="00EB6AAE">
        <w:rPr>
          <w:rFonts w:ascii="Liberation Serif" w:hAnsi="Liberation Serif" w:cs="Liberation Serif"/>
          <w:sz w:val="26"/>
          <w:szCs w:val="26"/>
        </w:rPr>
        <w:t>наличии технической возможности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</w:t>
      </w:r>
      <w:r w:rsidR="00EB6AAE">
        <w:rPr>
          <w:rFonts w:ascii="Liberation Serif" w:eastAsia="Calibri" w:hAnsi="Liberation Serif" w:cs="Liberation Serif"/>
          <w:sz w:val="26"/>
          <w:szCs w:val="26"/>
        </w:rPr>
        <w:t>могут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использовать простую электронную подпись, в соответствии с </w:t>
      </w:r>
      <w:hyperlink r:id="rId10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2C198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</w:t>
      </w:r>
      <w:r w:rsidR="00EB6AAE"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</w:t>
      </w:r>
      <w:r w:rsidR="00FD08D5">
        <w:rPr>
          <w:rFonts w:ascii="Liberation Serif" w:eastAsia="Calibri" w:hAnsi="Liberation Serif" w:cs="Liberation Serif"/>
          <w:sz w:val="26"/>
          <w:szCs w:val="26"/>
        </w:rPr>
        <w:t xml:space="preserve">Республики Дагестан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</w:t>
      </w:r>
      <w:r w:rsidR="00964A91" w:rsidRPr="00964A91">
        <w:rPr>
          <w:rFonts w:ascii="Liberation Serif" w:eastAsia="Calibri" w:hAnsi="Liberation Serif" w:cs="Liberation Serif"/>
          <w:sz w:val="26"/>
          <w:szCs w:val="26"/>
        </w:rPr>
        <w:t>Республики Дагестан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1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</w:t>
      </w:r>
      <w:r w:rsidR="00964A91">
        <w:rPr>
          <w:rFonts w:ascii="Liberation Serif" w:eastAsia="Calibri" w:hAnsi="Liberation Serif" w:cs="Liberation Serif"/>
          <w:sz w:val="26"/>
          <w:szCs w:val="26"/>
        </w:rPr>
        <w:t>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для предоставления муниципальной услуги законодательством Российской Федерации </w:t>
      </w:r>
      <w:r w:rsidR="00964A91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="00964A91" w:rsidRPr="00964A91">
        <w:rPr>
          <w:rFonts w:ascii="Liberation Serif" w:eastAsia="Calibri" w:hAnsi="Liberation Serif" w:cs="Liberation Serif"/>
          <w:sz w:val="26"/>
          <w:szCs w:val="26"/>
        </w:rPr>
        <w:t xml:space="preserve">Республики Дагестан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предусмотрен</w:t>
      </w:r>
      <w:r w:rsidR="00964A91">
        <w:rPr>
          <w:rFonts w:ascii="Liberation Serif" w:eastAsia="Calibri" w:hAnsi="Liberation Serif" w:cs="Liberation Serif"/>
          <w:sz w:val="26"/>
          <w:szCs w:val="26"/>
        </w:rPr>
        <w:t>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</w:t>
      </w:r>
      <w:r w:rsidR="00964A91">
        <w:rPr>
          <w:rFonts w:ascii="Liberation Serif" w:eastAsia="Calibri" w:hAnsi="Liberation Serif" w:cs="Liberation Serif"/>
          <w:sz w:val="26"/>
          <w:szCs w:val="26"/>
        </w:rPr>
        <w:t>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</w:t>
      </w:r>
      <w:r w:rsidR="00964A91" w:rsidRPr="00964A91">
        <w:rPr>
          <w:rFonts w:ascii="Liberation Serif" w:eastAsia="Calibri" w:hAnsi="Liberation Serif" w:cs="Liberation Serif"/>
          <w:sz w:val="26"/>
          <w:szCs w:val="26"/>
        </w:rPr>
        <w:t>Республики Дагестан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не предусмотрен</w:t>
      </w:r>
      <w:r w:rsidR="00964A91">
        <w:rPr>
          <w:rFonts w:ascii="Liberation Serif" w:eastAsia="Calibri" w:hAnsi="Liberation Serif" w:cs="Liberation Serif"/>
          <w:sz w:val="26"/>
          <w:szCs w:val="26"/>
        </w:rPr>
        <w:t>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EB6AAE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EB6AAE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EB6AAE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EB6AAE">
        <w:rPr>
          <w:rFonts w:ascii="Liberation Serif" w:eastAsia="Calibri" w:hAnsi="Liberation Serif" w:cs="Liberation Serif" w:hint="eastAsia"/>
          <w:sz w:val="26"/>
          <w:szCs w:val="26"/>
        </w:rPr>
        <w:t>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EB6AAE" w:rsidRDefault="00136938" w:rsidP="0013693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EB6AAE">
        <w:rPr>
          <w:rFonts w:ascii="Liberation Serif" w:hAnsi="Liberation Serif" w:cs="Liberation Serif"/>
          <w:sz w:val="26"/>
          <w:szCs w:val="26"/>
        </w:rPr>
        <w:t xml:space="preserve">в </w:t>
      </w:r>
      <w:r w:rsidR="00EB6AAE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EB6AAE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EB6AAE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EB6AAE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EB6AAE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EB6AAE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EB6AAE">
        <w:rPr>
          <w:rFonts w:ascii="Liberation Serif" w:eastAsia="Calibri" w:hAnsi="Liberation Serif" w:cs="Liberation Serif"/>
          <w:sz w:val="26"/>
          <w:szCs w:val="26"/>
        </w:rPr>
        <w:t>Карабудахкентский район.</w:t>
      </w:r>
    </w:p>
    <w:p w:rsidR="00136938" w:rsidRPr="002C198E" w:rsidRDefault="00EB6AAE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  <w:r w:rsidR="00136938"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="00136938"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AAE" w:rsidRDefault="00EB6AA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AAE" w:rsidRDefault="00EB6AA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AAE" w:rsidRPr="002C198E" w:rsidRDefault="00EB6AA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</w:t>
      </w:r>
      <w:r w:rsidR="00964A91" w:rsidRPr="00964A9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Республики Дагестан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</w:t>
      </w:r>
      <w:r w:rsidR="00964A91" w:rsidRPr="00964A9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Республики Дагестан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63-ФЗ «Об электронной подписи».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2" w:name="OLE_LINK69"/>
      <w:bookmarkStart w:id="3" w:name="OLE_LINK70"/>
      <w:bookmarkStart w:id="4" w:name="OLE_LINK71"/>
      <w:bookmarkStart w:id="5" w:name="OLE_LINK72"/>
      <w:bookmarkStart w:id="6" w:name="OLE_LINK73"/>
      <w:bookmarkStart w:id="7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2"/>
    <w:bookmarkEnd w:id="3"/>
    <w:bookmarkEnd w:id="4"/>
    <w:bookmarkEnd w:id="5"/>
    <w:bookmarkEnd w:id="6"/>
    <w:bookmarkEnd w:id="7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</w:t>
      </w:r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>строительства, действующим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2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3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4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5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6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EB6AAE">
        <w:rPr>
          <w:rFonts w:ascii="Liberation Serif" w:eastAsia="Calibri" w:hAnsi="Liberation Serif" w:cs="Liberation Serif"/>
          <w:sz w:val="26"/>
          <w:szCs w:val="26"/>
        </w:rPr>
        <w:t xml:space="preserve">отдел строительства и архитектуры МР </w:t>
      </w:r>
      <w:r w:rsidR="00EB6AAE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EB6AAE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EB6AAE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EB6AAE">
        <w:rPr>
          <w:rFonts w:ascii="Liberation Serif" w:hAnsi="Liberation Serif" w:cs="Liberation Serif"/>
        </w:rPr>
        <w:t>прием уведомления об окончании строительства</w:t>
      </w:r>
      <w:r w:rsidRPr="00D85D79">
        <w:rPr>
          <w:rFonts w:ascii="Liberation Serif" w:hAnsi="Liberation Serif" w:cs="Liberation Serif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</w:t>
      </w:r>
      <w:r w:rsidRPr="00C80CB4">
        <w:rPr>
          <w:rFonts w:ascii="Liberation Serif" w:hAnsi="Liberation Serif" w:cs="Liberation Serif"/>
        </w:rPr>
        <w:lastRenderedPageBreak/>
        <w:t xml:space="preserve">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2C086B">
        <w:rPr>
          <w:rFonts w:ascii="Liberation Serif" w:eastAsia="Calibri" w:hAnsi="Liberation Serif" w:cs="Liberation Serif"/>
          <w:sz w:val="26"/>
          <w:szCs w:val="26"/>
        </w:rPr>
        <w:t xml:space="preserve">отдела строительства и архитектуры МР </w:t>
      </w:r>
      <w:r w:rsidR="002C086B">
        <w:rPr>
          <w:rFonts w:ascii="Liberation Serif" w:eastAsia="Calibri" w:hAnsi="Liberation Serif" w:cs="Liberation Serif" w:hint="eastAsia"/>
          <w:sz w:val="26"/>
          <w:szCs w:val="26"/>
        </w:rPr>
        <w:t>«</w:t>
      </w:r>
      <w:r w:rsidR="002C086B">
        <w:rPr>
          <w:rFonts w:ascii="Liberation Serif" w:eastAsia="Calibri" w:hAnsi="Liberation Serif" w:cs="Liberation Serif"/>
          <w:sz w:val="26"/>
          <w:szCs w:val="26"/>
        </w:rPr>
        <w:t>Карабудахкентский район</w:t>
      </w:r>
      <w:r w:rsidR="002C086B">
        <w:rPr>
          <w:rFonts w:ascii="Liberation Serif" w:hAnsi="Liberation Serif" w:cs="Liberation Serif" w:hint="eastAsia"/>
          <w:sz w:val="26"/>
          <w:szCs w:val="26"/>
        </w:rPr>
        <w:t>»</w:t>
      </w:r>
      <w:r w:rsidR="002C086B">
        <w:rPr>
          <w:rFonts w:ascii="Liberation Serif" w:hAnsi="Liberation Serif" w:cs="Liberation Serif"/>
          <w:sz w:val="26"/>
          <w:szCs w:val="26"/>
        </w:rPr>
        <w:t>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и других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964A91" w:rsidRPr="00964A9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Республики Дагестан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64A91" w:rsidRPr="00964A91" w:rsidRDefault="00964A91" w:rsidP="00964A91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64A91">
        <w:rPr>
          <w:rFonts w:ascii="Liberation Serif" w:eastAsia="Calibri" w:hAnsi="Liberation Serif" w:cs="Liberation Serif"/>
          <w:sz w:val="26"/>
          <w:szCs w:val="26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Министерство экономики и территориального развития Республики Дагестан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086B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7" w:history="1">
        <w:r w:rsidR="002C086B" w:rsidRPr="00C333FE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http://mfc</w:t>
        </w:r>
        <w:r w:rsidR="002C086B" w:rsidRPr="00C333FE">
          <w:rPr>
            <w:rStyle w:val="a3"/>
            <w:rFonts w:ascii="Liberation Serif" w:eastAsia="Calibri" w:hAnsi="Liberation Serif" w:cs="Liberation Serif"/>
            <w:sz w:val="26"/>
            <w:szCs w:val="26"/>
            <w:lang w:val="en-US"/>
          </w:rPr>
          <w:t>rd</w:t>
        </w:r>
        <w:r w:rsidR="002C086B" w:rsidRPr="00C333FE">
          <w:rPr>
            <w:rStyle w:val="a3"/>
            <w:rFonts w:ascii="Liberation Serif" w:eastAsia="Calibri" w:hAnsi="Liberation Serif" w:cs="Liberation Serif"/>
            <w:sz w:val="26"/>
            <w:szCs w:val="26"/>
          </w:rPr>
          <w:t>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="002C086B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2E6D6D" w:rsidRPr="002C198E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2C086B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gosuslugi</w:t>
      </w:r>
      <w:r w:rsidR="002C086B" w:rsidRPr="00937710">
        <w:rPr>
          <w:rFonts w:ascii="Liberation Serif" w:hAnsi="Liberation Serif" w:cs="Liberation Serif"/>
          <w:b/>
          <w:sz w:val="28"/>
          <w:szCs w:val="28"/>
        </w:rPr>
        <w:t>.</w:t>
      </w:r>
      <w:r w:rsidR="002C086B" w:rsidRPr="00937710">
        <w:rPr>
          <w:rFonts w:ascii="Liberation Serif" w:hAnsi="Liberation Serif" w:cs="Liberation Serif"/>
          <w:b/>
          <w:sz w:val="28"/>
          <w:szCs w:val="28"/>
          <w:lang w:val="en-US"/>
        </w:rPr>
        <w:t>ru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956D8A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8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8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18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BB" w:rsidRDefault="00FE4DBB" w:rsidP="00BC0BA3">
      <w:r>
        <w:separator/>
      </w:r>
    </w:p>
  </w:endnote>
  <w:endnote w:type="continuationSeparator" w:id="0">
    <w:p w:rsidR="00FE4DBB" w:rsidRDefault="00FE4DBB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BB" w:rsidRDefault="00FE4DBB" w:rsidP="00BC0BA3">
      <w:r>
        <w:separator/>
      </w:r>
    </w:p>
  </w:footnote>
  <w:footnote w:type="continuationSeparator" w:id="0">
    <w:p w:rsidR="00FE4DBB" w:rsidRDefault="00FE4DBB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947E20" w:rsidRDefault="00FE4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E20" w:rsidRDefault="00947E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4BEC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086B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CC9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46CFE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47E20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A91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07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5F46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3E32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6AA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08D5"/>
    <w:rsid w:val="00FD4165"/>
    <w:rsid w:val="00FD470B"/>
    <w:rsid w:val="00FD515B"/>
    <w:rsid w:val="00FD6153"/>
    <w:rsid w:val="00FD666B"/>
    <w:rsid w:val="00FE3937"/>
    <w:rsid w:val="00FE4DBB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yperlink" Target="http://mfcr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4BB9B2F4874BD7F1930DA5F6776E0BF88EFFA1283B0171DE4ABC3BF5B48BD3D86095B87D39X4f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999D-F746-42FD-AEF5-B36ECA0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11819</Words>
  <Characters>67374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Gyli</cp:lastModifiedBy>
  <cp:revision>2</cp:revision>
  <cp:lastPrinted>2021-12-10T11:53:00Z</cp:lastPrinted>
  <dcterms:created xsi:type="dcterms:W3CDTF">2021-12-10T11:54:00Z</dcterms:created>
  <dcterms:modified xsi:type="dcterms:W3CDTF">2021-12-10T11:54:00Z</dcterms:modified>
</cp:coreProperties>
</file>